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1B550" w14:textId="62B5DAF4" w:rsidR="00AF5779" w:rsidRPr="00880D61" w:rsidRDefault="00AF5779" w:rsidP="00880D61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4472C4" w:themeColor="accent5"/>
          <w:sz w:val="24"/>
        </w:rPr>
      </w:pPr>
      <w:r w:rsidRPr="00880D61">
        <w:rPr>
          <w:rFonts w:asciiTheme="majorHAnsi" w:hAnsiTheme="majorHAnsi" w:cstheme="majorHAnsi"/>
          <w:b/>
          <w:color w:val="4472C4" w:themeColor="accent5"/>
          <w:sz w:val="24"/>
        </w:rPr>
        <w:t>Formularz konsultac</w:t>
      </w:r>
      <w:r w:rsidR="00686B0F" w:rsidRPr="00880D61">
        <w:rPr>
          <w:rFonts w:asciiTheme="majorHAnsi" w:hAnsiTheme="majorHAnsi" w:cstheme="majorHAnsi"/>
          <w:b/>
          <w:color w:val="4472C4" w:themeColor="accent5"/>
          <w:sz w:val="24"/>
        </w:rPr>
        <w:t>ji</w:t>
      </w:r>
    </w:p>
    <w:p w14:paraId="3155B2E0" w14:textId="07D00707" w:rsidR="00AF5779" w:rsidRPr="00880D61" w:rsidRDefault="00AF5779" w:rsidP="00880D61">
      <w:pPr>
        <w:shd w:val="clear" w:color="auto" w:fill="FFFFFF"/>
        <w:spacing w:line="274" w:lineRule="exact"/>
        <w:ind w:right="25"/>
        <w:jc w:val="both"/>
        <w:rPr>
          <w:rFonts w:asciiTheme="majorHAnsi" w:hAnsiTheme="majorHAnsi" w:cstheme="majorHAnsi"/>
          <w:color w:val="4472C4" w:themeColor="accent5"/>
          <w:spacing w:val="-1"/>
          <w:sz w:val="24"/>
        </w:rPr>
      </w:pPr>
      <w:r w:rsidRPr="00880D61">
        <w:rPr>
          <w:rFonts w:asciiTheme="majorHAnsi" w:hAnsiTheme="majorHAnsi" w:cstheme="majorHAnsi"/>
          <w:spacing w:val="-1"/>
          <w:sz w:val="24"/>
        </w:rPr>
        <w:t xml:space="preserve">dotyczący konsultacji społecznych mających na celu zebranie </w:t>
      </w:r>
      <w:r w:rsidRPr="00880D61">
        <w:rPr>
          <w:rFonts w:asciiTheme="majorHAnsi" w:hAnsiTheme="majorHAnsi" w:cstheme="majorHAnsi"/>
          <w:sz w:val="24"/>
        </w:rPr>
        <w:t xml:space="preserve">wniosków, uwag i opinii do projektu </w:t>
      </w:r>
      <w:r w:rsidRPr="00880D61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>uchwały w sprawie zasad wyznaczania składu oraz zasad działania Komitetu Rewitalizacji</w:t>
      </w:r>
      <w:r w:rsidR="00FD5D92" w:rsidRPr="00880D61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 xml:space="preserve"> </w:t>
      </w:r>
      <w:r w:rsidR="0010077B">
        <w:rPr>
          <w:rFonts w:asciiTheme="majorHAnsi" w:hAnsiTheme="majorHAnsi" w:cstheme="majorHAnsi"/>
          <w:b/>
          <w:color w:val="4472C4" w:themeColor="accent5"/>
          <w:spacing w:val="-1"/>
          <w:sz w:val="24"/>
        </w:rPr>
        <w:t>Miasta Giżycka</w:t>
      </w:r>
    </w:p>
    <w:p w14:paraId="7D9C173C" w14:textId="4B41F17E" w:rsidR="00313A50" w:rsidRPr="000B1BE8" w:rsidRDefault="00313A50" w:rsidP="00313A50">
      <w:pPr>
        <w:spacing w:after="120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0B1BE8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F74DD3" w:rsidRPr="00F74DD3">
        <w:rPr>
          <w:rFonts w:asciiTheme="majorHAnsi" w:hAnsiTheme="majorHAnsi" w:cstheme="majorHAnsi"/>
          <w:b/>
          <w:bCs/>
          <w:spacing w:val="-1"/>
        </w:rPr>
        <w:t>21.11.</w:t>
      </w:r>
      <w:r w:rsidR="001479A3" w:rsidRPr="00F74DD3">
        <w:rPr>
          <w:rFonts w:asciiTheme="majorHAnsi" w:hAnsiTheme="majorHAnsi" w:cstheme="majorHAnsi"/>
          <w:b/>
          <w:bCs/>
          <w:spacing w:val="-1"/>
        </w:rPr>
        <w:t>202</w:t>
      </w:r>
      <w:r w:rsidR="007B5C5F" w:rsidRPr="00F74DD3">
        <w:rPr>
          <w:rFonts w:asciiTheme="majorHAnsi" w:hAnsiTheme="majorHAnsi" w:cstheme="majorHAnsi"/>
          <w:b/>
          <w:bCs/>
          <w:spacing w:val="-1"/>
        </w:rPr>
        <w:t>4</w:t>
      </w:r>
      <w:r w:rsidRPr="00F74DD3">
        <w:rPr>
          <w:rFonts w:asciiTheme="majorHAnsi" w:hAnsiTheme="majorHAnsi" w:cstheme="majorHAnsi"/>
          <w:b/>
          <w:bCs/>
          <w:spacing w:val="-1"/>
        </w:rPr>
        <w:t xml:space="preserve"> r. do </w:t>
      </w:r>
      <w:r w:rsidR="00F74DD3" w:rsidRPr="00F74DD3">
        <w:rPr>
          <w:rFonts w:asciiTheme="majorHAnsi" w:hAnsiTheme="majorHAnsi" w:cstheme="majorHAnsi"/>
          <w:b/>
          <w:bCs/>
          <w:spacing w:val="-1"/>
        </w:rPr>
        <w:t>26.12.</w:t>
      </w:r>
      <w:r w:rsidR="001479A3" w:rsidRPr="00F74DD3">
        <w:rPr>
          <w:rFonts w:asciiTheme="majorHAnsi" w:hAnsiTheme="majorHAnsi" w:cstheme="majorHAnsi"/>
          <w:b/>
          <w:bCs/>
          <w:spacing w:val="-1"/>
        </w:rPr>
        <w:t>202</w:t>
      </w:r>
      <w:r w:rsidR="007B5C5F" w:rsidRPr="00F74DD3">
        <w:rPr>
          <w:rFonts w:asciiTheme="majorHAnsi" w:hAnsiTheme="majorHAnsi" w:cstheme="majorHAnsi"/>
          <w:b/>
          <w:bCs/>
          <w:spacing w:val="-1"/>
        </w:rPr>
        <w:t>4</w:t>
      </w:r>
      <w:r w:rsidRPr="00F74DD3">
        <w:rPr>
          <w:rFonts w:asciiTheme="majorHAnsi" w:hAnsiTheme="majorHAnsi" w:cstheme="majorHAnsi"/>
          <w:b/>
          <w:bCs/>
          <w:spacing w:val="-1"/>
        </w:rPr>
        <w:t xml:space="preserve"> r.</w:t>
      </w:r>
      <w:r w:rsidR="004B0C54">
        <w:rPr>
          <w:rFonts w:asciiTheme="majorHAnsi" w:hAnsiTheme="majorHAnsi" w:cstheme="majorHAnsi"/>
          <w:b/>
          <w:bCs/>
          <w:spacing w:val="-1"/>
        </w:rPr>
        <w:t>:</w:t>
      </w:r>
    </w:p>
    <w:p w14:paraId="68345028" w14:textId="7751F0D0" w:rsidR="00313A50" w:rsidRDefault="00313A50" w:rsidP="004B0C54">
      <w:pPr>
        <w:pStyle w:val="Akapitzlist"/>
        <w:numPr>
          <w:ilvl w:val="0"/>
          <w:numId w:val="25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hyperlink r:id="rId8" w:history="1">
        <w:r w:rsidR="00F74DD3" w:rsidRPr="004B0C54">
          <w:rPr>
            <w:rStyle w:val="Hipercze"/>
            <w:rFonts w:asciiTheme="majorHAnsi" w:hAnsiTheme="majorHAnsi" w:cstheme="majorHAnsi"/>
            <w:shd w:val="clear" w:color="auto" w:fill="FFFFFF"/>
          </w:rPr>
          <w:t>rewitalizacja@gizycko.pl</w:t>
        </w:r>
      </w:hyperlink>
      <w:r w:rsidR="00F74DD3"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 ;</w:t>
      </w:r>
    </w:p>
    <w:p w14:paraId="39F3F602" w14:textId="4ADD960A" w:rsidR="00313A50" w:rsidRDefault="00313A50" w:rsidP="004B0C54">
      <w:pPr>
        <w:pStyle w:val="Akapitzlist"/>
        <w:numPr>
          <w:ilvl w:val="0"/>
          <w:numId w:val="25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sekretariacie </w:t>
      </w:r>
      <w:r w:rsidR="00201FDD"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Urzędu </w:t>
      </w:r>
      <w:r w:rsidR="0010077B"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Miejskiego w Giżycku, </w:t>
      </w:r>
      <w:r w:rsidR="00F74DD3" w:rsidRPr="004B0C54">
        <w:rPr>
          <w:rFonts w:asciiTheme="majorHAnsi" w:hAnsiTheme="majorHAnsi" w:cstheme="majorHAnsi"/>
          <w:color w:val="212529"/>
          <w:shd w:val="clear" w:color="auto" w:fill="FFFFFF"/>
        </w:rPr>
        <w:t>a</w:t>
      </w:r>
      <w:r w:rsidR="0010077B" w:rsidRPr="004B0C54">
        <w:rPr>
          <w:rFonts w:asciiTheme="majorHAnsi" w:hAnsiTheme="majorHAnsi" w:cstheme="majorHAnsi"/>
          <w:color w:val="212529"/>
          <w:shd w:val="clear" w:color="auto" w:fill="FFFFFF"/>
        </w:rPr>
        <w:t>l. 1 Maja 14, 11-500 Giżycko</w:t>
      </w:r>
      <w:r w:rsidR="00F74DD3" w:rsidRPr="004B0C54">
        <w:rPr>
          <w:rFonts w:asciiTheme="majorHAnsi" w:hAnsiTheme="majorHAnsi" w:cstheme="majorHAnsi"/>
          <w:color w:val="212529"/>
          <w:shd w:val="clear" w:color="auto" w:fill="FFFFFF"/>
        </w:rPr>
        <w:t>;</w:t>
      </w:r>
    </w:p>
    <w:p w14:paraId="26405D5C" w14:textId="77777777" w:rsidR="004B0C54" w:rsidRDefault="00313A50" w:rsidP="004B0C54">
      <w:pPr>
        <w:pStyle w:val="Akapitzlist"/>
        <w:numPr>
          <w:ilvl w:val="0"/>
          <w:numId w:val="25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drogą korespondencyjną na adres: </w:t>
      </w:r>
      <w:r w:rsidR="0010077B" w:rsidRPr="004B0C54">
        <w:rPr>
          <w:rFonts w:asciiTheme="majorHAnsi" w:hAnsiTheme="majorHAnsi" w:cstheme="majorHAnsi"/>
          <w:color w:val="212529"/>
          <w:shd w:val="clear" w:color="auto" w:fill="FFFFFF"/>
        </w:rPr>
        <w:t>Urzędu Miejskiego w Giżycku, Al. 1 Maja 14, 11-500 Giżycko</w:t>
      </w:r>
      <w:r w:rsidR="00F74DD3" w:rsidRPr="004B0C54">
        <w:rPr>
          <w:rFonts w:asciiTheme="majorHAnsi" w:hAnsiTheme="majorHAnsi" w:cstheme="majorHAnsi"/>
          <w:color w:val="212529"/>
          <w:shd w:val="clear" w:color="auto" w:fill="FFFFFF"/>
        </w:rPr>
        <w:t>;</w:t>
      </w:r>
    </w:p>
    <w:p w14:paraId="41D333FC" w14:textId="77777777" w:rsidR="004B0C54" w:rsidRDefault="004B0C54" w:rsidP="004B0C54">
      <w:pPr>
        <w:pStyle w:val="Akapitzlist"/>
        <w:numPr>
          <w:ilvl w:val="0"/>
          <w:numId w:val="25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online </w:t>
      </w:r>
      <w:r w:rsidR="00FD5D92"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poprzez formularz </w:t>
      </w:r>
      <w:r w:rsidR="00880D61"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konsultacyjny dostępny elektronicznie pod adresem: </w:t>
      </w:r>
      <w:hyperlink r:id="rId9" w:history="1">
        <w:r w:rsidR="00F74DD3" w:rsidRPr="004B0C54">
          <w:rPr>
            <w:rStyle w:val="Hipercze"/>
            <w:rFonts w:asciiTheme="majorHAnsi" w:hAnsiTheme="majorHAnsi" w:cstheme="majorHAnsi"/>
            <w:shd w:val="clear" w:color="auto" w:fill="FFFFFF"/>
          </w:rPr>
          <w:t>https://gizycko.wdialogu.pl/</w:t>
        </w:r>
      </w:hyperlink>
      <w:r w:rsidR="00F74DD3"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 ;</w:t>
      </w:r>
    </w:p>
    <w:p w14:paraId="1A2F7D57" w14:textId="541CC28A" w:rsidR="00415B46" w:rsidRPr="004B0C54" w:rsidRDefault="004B0C54" w:rsidP="004B0C54">
      <w:pPr>
        <w:pStyle w:val="Akapitzlist"/>
        <w:numPr>
          <w:ilvl w:val="0"/>
          <w:numId w:val="25"/>
        </w:numPr>
        <w:spacing w:after="160" w:line="259" w:lineRule="auto"/>
        <w:rPr>
          <w:rFonts w:asciiTheme="majorHAnsi" w:hAnsiTheme="majorHAnsi" w:cstheme="majorHAnsi"/>
          <w:color w:val="212529"/>
          <w:shd w:val="clear" w:color="auto" w:fill="FFFFFF"/>
        </w:rPr>
      </w:pPr>
      <w:r>
        <w:rPr>
          <w:rFonts w:asciiTheme="majorHAnsi" w:hAnsiTheme="majorHAnsi" w:cstheme="majorHAnsi"/>
          <w:color w:val="212529"/>
          <w:shd w:val="clear" w:color="auto" w:fill="FFFFFF"/>
        </w:rPr>
        <w:t xml:space="preserve">osobiście </w:t>
      </w:r>
      <w:r w:rsidR="00415B46" w:rsidRPr="004B0C54">
        <w:rPr>
          <w:rFonts w:asciiTheme="majorHAnsi" w:hAnsiTheme="majorHAnsi" w:cstheme="majorHAnsi"/>
          <w:color w:val="212529"/>
          <w:shd w:val="clear" w:color="auto" w:fill="FFFFFF"/>
        </w:rPr>
        <w:t>podczas spotkania konsultacyjnego</w:t>
      </w:r>
      <w:r w:rsidR="00BE4AD5">
        <w:rPr>
          <w:rFonts w:asciiTheme="majorHAnsi" w:hAnsiTheme="majorHAnsi" w:cstheme="majorHAnsi"/>
          <w:color w:val="212529"/>
          <w:shd w:val="clear" w:color="auto" w:fill="FFFFFF"/>
        </w:rPr>
        <w:t>, które odbędzie się</w:t>
      </w:r>
      <w:r w:rsidR="00415B46"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 w dniu</w:t>
      </w:r>
      <w:r w:rsidR="00F74DD3" w:rsidRPr="004B0C54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004FAD">
        <w:rPr>
          <w:rFonts w:asciiTheme="majorHAnsi" w:hAnsiTheme="majorHAnsi" w:cstheme="majorHAnsi"/>
          <w:color w:val="212529"/>
          <w:shd w:val="clear" w:color="auto" w:fill="FFFFFF"/>
        </w:rPr>
        <w:t>13</w:t>
      </w:r>
      <w:r w:rsidR="00F74DD3" w:rsidRPr="004B0C54">
        <w:rPr>
          <w:rFonts w:asciiTheme="majorHAnsi" w:hAnsiTheme="majorHAnsi" w:cstheme="majorHAnsi"/>
          <w:color w:val="212529"/>
          <w:shd w:val="clear" w:color="auto" w:fill="FFFFFF"/>
        </w:rPr>
        <w:t>.12.2024 r. o</w:t>
      </w:r>
      <w:r w:rsidR="00BE4AD5">
        <w:rPr>
          <w:rFonts w:asciiTheme="majorHAnsi" w:hAnsiTheme="majorHAnsi" w:cstheme="majorHAnsi"/>
          <w:color w:val="212529"/>
          <w:shd w:val="clear" w:color="auto" w:fill="FFFFFF"/>
        </w:rPr>
        <w:t> </w:t>
      </w:r>
      <w:r w:rsidR="00F74DD3" w:rsidRPr="004B0C54">
        <w:rPr>
          <w:rFonts w:asciiTheme="majorHAnsi" w:hAnsiTheme="majorHAnsi" w:cstheme="majorHAnsi"/>
          <w:color w:val="212529"/>
          <w:shd w:val="clear" w:color="auto" w:fill="FFFFFF"/>
        </w:rPr>
        <w:t>godzinie 14:00 w Urzędzie Miejskim w Giżycku, al. 1 Maja 14</w:t>
      </w:r>
      <w:r w:rsidRPr="004B0C54">
        <w:rPr>
          <w:rFonts w:asciiTheme="majorHAnsi" w:hAnsiTheme="majorHAnsi" w:cstheme="majorHAnsi"/>
          <w:color w:val="212529"/>
          <w:shd w:val="clear" w:color="auto" w:fill="FFFFFF"/>
        </w:rPr>
        <w:t>,</w:t>
      </w:r>
      <w:r w:rsidR="00F74DD3" w:rsidRPr="004B0C54">
        <w:rPr>
          <w:rFonts w:asciiTheme="majorHAnsi" w:hAnsiTheme="majorHAnsi" w:cstheme="majorHAnsi"/>
          <w:color w:val="212529"/>
          <w:shd w:val="clear" w:color="auto" w:fill="FFFFFF"/>
        </w:rPr>
        <w:t>11-500 Giżycko (sala konferencyjna).</w:t>
      </w:r>
    </w:p>
    <w:tbl>
      <w:tblPr>
        <w:tblStyle w:val="Tabela-Siatka"/>
        <w:tblW w:w="0" w:type="auto"/>
        <w:tblInd w:w="1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4C0430" w:rsidRPr="004C0430" w14:paraId="2C3DBD9F" w14:textId="77777777" w:rsidTr="00415B46">
        <w:trPr>
          <w:trHeight w:val="567"/>
        </w:trPr>
        <w:tc>
          <w:tcPr>
            <w:tcW w:w="2395" w:type="dxa"/>
            <w:shd w:val="clear" w:color="auto" w:fill="5B9BD5" w:themeFill="accent1"/>
            <w:vAlign w:val="center"/>
          </w:tcPr>
          <w:p w14:paraId="5C7F889F" w14:textId="471C8807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23A92D5B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6A7A9765" w14:textId="77777777" w:rsidTr="00415B46">
        <w:trPr>
          <w:trHeight w:val="567"/>
        </w:trPr>
        <w:tc>
          <w:tcPr>
            <w:tcW w:w="2395" w:type="dxa"/>
            <w:shd w:val="clear" w:color="auto" w:fill="5B9BD5" w:themeFill="accent1"/>
            <w:vAlign w:val="center"/>
          </w:tcPr>
          <w:p w14:paraId="57A05421" w14:textId="6CCCAF16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3CC847E3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71C2C5A" w14:textId="77777777" w:rsidTr="00415B46">
        <w:trPr>
          <w:trHeight w:val="567"/>
        </w:trPr>
        <w:tc>
          <w:tcPr>
            <w:tcW w:w="2395" w:type="dxa"/>
            <w:shd w:val="clear" w:color="auto" w:fill="5B9BD5" w:themeFill="accent1"/>
            <w:vAlign w:val="center"/>
          </w:tcPr>
          <w:p w14:paraId="593397ED" w14:textId="5C727841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2B58575C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4C0430" w:rsidRPr="004C0430" w14:paraId="7CA44C42" w14:textId="77777777" w:rsidTr="00415B46">
        <w:trPr>
          <w:trHeight w:val="567"/>
        </w:trPr>
        <w:tc>
          <w:tcPr>
            <w:tcW w:w="2395" w:type="dxa"/>
            <w:shd w:val="clear" w:color="auto" w:fill="5B9BD5" w:themeFill="accent1"/>
            <w:vAlign w:val="center"/>
          </w:tcPr>
          <w:p w14:paraId="3766E61A" w14:textId="3A2BFC85" w:rsidR="004C0430" w:rsidRPr="003F26BB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01964366" w14:textId="77777777" w:rsidR="004C0430" w:rsidRPr="004C0430" w:rsidRDefault="004C0430" w:rsidP="004C0430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spacing w:after="0"/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7AB0D864" w14:textId="77777777" w:rsidR="004C0430" w:rsidRPr="004C0430" w:rsidRDefault="004C0430" w:rsidP="00843E8A">
      <w:pPr>
        <w:shd w:val="clear" w:color="auto" w:fill="FFFFFF"/>
        <w:tabs>
          <w:tab w:val="left" w:pos="1795"/>
          <w:tab w:val="left" w:pos="3331"/>
          <w:tab w:val="left" w:pos="4546"/>
          <w:tab w:val="left" w:pos="5938"/>
          <w:tab w:val="left" w:pos="7886"/>
          <w:tab w:val="left" w:pos="8707"/>
        </w:tabs>
        <w:spacing w:after="0"/>
        <w:ind w:left="10"/>
        <w:jc w:val="both"/>
        <w:rPr>
          <w:rFonts w:asciiTheme="majorHAnsi" w:hAnsiTheme="majorHAnsi" w:cstheme="majorHAnsi"/>
          <w:spacing w:val="-2"/>
        </w:rPr>
      </w:pPr>
    </w:p>
    <w:p w14:paraId="2D8AE4D3" w14:textId="6F075AD6" w:rsidR="004C0430" w:rsidRDefault="00AF5779" w:rsidP="00F23BAA">
      <w:pPr>
        <w:shd w:val="clear" w:color="auto" w:fill="FFFFFF"/>
        <w:spacing w:before="178" w:line="278" w:lineRule="exact"/>
        <w:jc w:val="both"/>
        <w:rPr>
          <w:rFonts w:asciiTheme="majorHAnsi" w:hAnsiTheme="majorHAnsi" w:cstheme="majorHAnsi"/>
          <w:b/>
          <w:spacing w:val="-1"/>
        </w:rPr>
      </w:pPr>
      <w:r w:rsidRPr="004C0430">
        <w:rPr>
          <w:rFonts w:asciiTheme="majorHAnsi" w:hAnsiTheme="majorHAnsi" w:cstheme="majorHAnsi"/>
          <w:b/>
        </w:rPr>
        <w:t xml:space="preserve">WNIOSKI, UWAGI I OPINIE W SPRAWIE </w:t>
      </w:r>
      <w:r w:rsidRPr="004C0430">
        <w:rPr>
          <w:rFonts w:asciiTheme="majorHAnsi" w:hAnsiTheme="majorHAnsi" w:cstheme="majorHAnsi"/>
          <w:b/>
          <w:spacing w:val="-1"/>
        </w:rPr>
        <w:t>ZASAD WYZNACZANIA SKŁADU ORAZ ZASAD DZIAŁANIA KOMITETU REWITALIZACJI</w:t>
      </w:r>
    </w:p>
    <w:tbl>
      <w:tblPr>
        <w:tblStyle w:val="Tabela-Siatka"/>
        <w:tblW w:w="9062" w:type="dxa"/>
        <w:tblInd w:w="-5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A8562C" w:rsidRPr="00CB1EBE" w14:paraId="21D9549A" w14:textId="77777777" w:rsidTr="00415B46">
        <w:trPr>
          <w:trHeight w:val="57"/>
        </w:trPr>
        <w:tc>
          <w:tcPr>
            <w:tcW w:w="9062" w:type="dxa"/>
            <w:shd w:val="clear" w:color="auto" w:fill="5B9BD5" w:themeFill="accent1"/>
            <w:vAlign w:val="center"/>
          </w:tcPr>
          <w:p w14:paraId="5FE9A7DB" w14:textId="77777777" w:rsidR="00A8562C" w:rsidRPr="00CB1EBE" w:rsidRDefault="00A8562C" w:rsidP="00880D61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3F26B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A8562C" w:rsidRPr="00CB1EBE" w14:paraId="2532B11E" w14:textId="77777777" w:rsidTr="00A8562C">
        <w:trPr>
          <w:trHeight w:val="20"/>
        </w:trPr>
        <w:tc>
          <w:tcPr>
            <w:tcW w:w="9062" w:type="dxa"/>
          </w:tcPr>
          <w:p w14:paraId="298F5BD5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7BC2C395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9D616B9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36ACEFA1" w14:textId="77777777" w:rsidTr="00A8562C">
        <w:trPr>
          <w:trHeight w:val="20"/>
        </w:trPr>
        <w:tc>
          <w:tcPr>
            <w:tcW w:w="9062" w:type="dxa"/>
          </w:tcPr>
          <w:p w14:paraId="24C193C2" w14:textId="7A4202CA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314E345F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03BF183" w14:textId="77777777" w:rsidR="00A8562C" w:rsidRPr="00342BB6" w:rsidRDefault="00A8562C" w:rsidP="00B204F7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A8562C" w:rsidRPr="00CB1EBE" w14:paraId="64C5FB5D" w14:textId="77777777" w:rsidTr="00A8562C">
        <w:trPr>
          <w:trHeight w:val="20"/>
        </w:trPr>
        <w:tc>
          <w:tcPr>
            <w:tcW w:w="9062" w:type="dxa"/>
          </w:tcPr>
          <w:p w14:paraId="2371C071" w14:textId="77777777" w:rsidR="00A8562C" w:rsidRPr="00342BB6" w:rsidRDefault="00A8562C" w:rsidP="00A8562C">
            <w:pPr>
              <w:pStyle w:val="pl-2"/>
              <w:numPr>
                <w:ilvl w:val="0"/>
                <w:numId w:val="16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5DF0776E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6D22A2A1" w14:textId="77777777" w:rsidR="00A8562C" w:rsidRPr="00342BB6" w:rsidRDefault="00A8562C" w:rsidP="00B204F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7CC02C35" w14:textId="77777777" w:rsidR="004C0430" w:rsidRPr="004C0430" w:rsidRDefault="004C0430" w:rsidP="00AF5779">
      <w:pPr>
        <w:shd w:val="clear" w:color="auto" w:fill="FFFFFF"/>
        <w:spacing w:before="178" w:line="278" w:lineRule="exact"/>
        <w:rPr>
          <w:rFonts w:asciiTheme="majorHAnsi" w:hAnsiTheme="majorHAnsi" w:cstheme="majorHAnsi"/>
        </w:rPr>
      </w:pPr>
    </w:p>
    <w:p w14:paraId="0DF3A11C" w14:textId="539DBA3D" w:rsidR="00AF5779" w:rsidRPr="004C0430" w:rsidRDefault="00AB147D" w:rsidP="00A8562C">
      <w:pPr>
        <w:shd w:val="clear" w:color="auto" w:fill="FFFFFF"/>
        <w:spacing w:before="120" w:after="0"/>
        <w:ind w:right="23"/>
        <w:jc w:val="both"/>
        <w:rPr>
          <w:rFonts w:asciiTheme="majorHAnsi" w:hAnsiTheme="majorHAnsi" w:cstheme="majorHAnsi"/>
        </w:rPr>
      </w:pPr>
      <w:r w:rsidRPr="00A243CE">
        <w:rPr>
          <w:rFonts w:asciiTheme="majorHAnsi" w:hAnsiTheme="majorHAnsi" w:cstheme="majorHAnsi"/>
        </w:rPr>
        <w:t>Wyrażam zgodę na przetwarzanie moich danych osobowych email, nr telefonu w celu złożenia niniejszego formularza.</w:t>
      </w:r>
    </w:p>
    <w:p w14:paraId="72967F88" w14:textId="77777777" w:rsidR="00A8562C" w:rsidRDefault="00A8562C" w:rsidP="00AF5779">
      <w:pPr>
        <w:ind w:left="6379" w:right="167"/>
        <w:jc w:val="center"/>
        <w:rPr>
          <w:rFonts w:asciiTheme="majorHAnsi" w:hAnsiTheme="majorHAnsi" w:cstheme="majorHAnsi"/>
        </w:rPr>
      </w:pPr>
    </w:p>
    <w:p w14:paraId="56786FFC" w14:textId="0F98C3A6" w:rsidR="00AF5779" w:rsidRPr="004C0430" w:rsidRDefault="00AF5779" w:rsidP="00AF5779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 w:rsidR="00F23BAA"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64D47C0E" w14:textId="72B101A5" w:rsidR="004C0430" w:rsidRDefault="00AF5779" w:rsidP="00A8562C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(podpis</w:t>
      </w:r>
      <w:r w:rsidR="00AB147D">
        <w:rPr>
          <w:rFonts w:asciiTheme="majorHAnsi" w:hAnsiTheme="majorHAnsi" w:cstheme="majorHAnsi"/>
        </w:rPr>
        <w:t>)</w:t>
      </w:r>
    </w:p>
    <w:tbl>
      <w:tblPr>
        <w:tblStyle w:val="Tabela-Siatka"/>
        <w:tblW w:w="991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18"/>
      </w:tblGrid>
      <w:tr w:rsidR="004C0430" w:rsidRPr="004C0430" w14:paraId="790080C7" w14:textId="77777777" w:rsidTr="00BE4AD5">
        <w:trPr>
          <w:trHeight w:val="283"/>
          <w:jc w:val="center"/>
        </w:trPr>
        <w:tc>
          <w:tcPr>
            <w:tcW w:w="9918" w:type="dxa"/>
            <w:tcBorders>
              <w:bottom w:val="single" w:sz="4" w:space="0" w:color="808080" w:themeColor="background1" w:themeShade="80"/>
            </w:tcBorders>
            <w:shd w:val="clear" w:color="auto" w:fill="5B9BD5" w:themeFill="accent1"/>
            <w:vAlign w:val="center"/>
          </w:tcPr>
          <w:p w14:paraId="5AAEA518" w14:textId="77777777" w:rsidR="004C0430" w:rsidRPr="003F26BB" w:rsidRDefault="004C0430" w:rsidP="004C0430">
            <w:pPr>
              <w:spacing w:after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F26B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lastRenderedPageBreak/>
              <w:t>Klauzula RODO</w:t>
            </w:r>
          </w:p>
        </w:tc>
      </w:tr>
      <w:tr w:rsidR="004C0430" w:rsidRPr="004C0430" w14:paraId="38264DC8" w14:textId="77777777" w:rsidTr="00BE4AD5">
        <w:trPr>
          <w:jc w:val="center"/>
        </w:trPr>
        <w:tc>
          <w:tcPr>
            <w:tcW w:w="991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54D304" w14:textId="77777777" w:rsidR="004C0430" w:rsidRDefault="004C0430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670A29D2" w14:textId="77777777" w:rsidR="004B0C54" w:rsidRPr="004B0C54" w:rsidRDefault="004B0C54" w:rsidP="004B0C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– informujemy, iż:</w:t>
            </w:r>
          </w:p>
          <w:p w14:paraId="0BF3485D" w14:textId="0CABE8D2" w:rsidR="004B0C54" w:rsidRDefault="004B0C54" w:rsidP="004B0C5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Administratorem Pani/Pana danych osobowych jest Burmistrz Miasta Giżycka, al. 1 Maja 14, 11-500 Giżycko.</w:t>
            </w:r>
          </w:p>
          <w:p w14:paraId="0F2BE0EB" w14:textId="5D5D4AD0" w:rsidR="004B0C54" w:rsidRDefault="004B0C54" w:rsidP="004B0C5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Zgodność przetwarzania danych z przepisami prawa nadzoruje wyznaczony Inspektor Ochrony Danych - Pani Katarzyna Furmaniak z którą mogą się Państwo skontaktować pod adresem e- mail:dpo@gizycko.pl.</w:t>
            </w:r>
          </w:p>
          <w:p w14:paraId="216055A4" w14:textId="1182067C" w:rsidR="004B0C54" w:rsidRDefault="004B0C54" w:rsidP="00FA118C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Pani/Pana dane osobowe przetwarzane będą w celu prowadzenia na terenie gminy konsultacji społecznych z mieszkańcami Giżycka, dotyczących projektu Uchwały Rady Miejskiej w Giżycku w sprawie </w:t>
            </w:r>
            <w:r w:rsidR="00FA118C"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zasad wyznaczania składu oraz zasad działania Komitetu Rewitalizacji Miasta Giżycka</w:t>
            </w:r>
            <w:r w:rsid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r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na podstawie art. 6 ust. 1 lit e rozporządzenia Parlamentu Europejskiego i Rady (UE) 2016/679 z 27.4.2016 r. w sprawie ochrony osób fizycznych w związku z przetwarzaniem danych osobowych  i w sprawie swobodnego przepływu takich danych oraz uchylenia dyrektywy 95/46/WE (ogólne rozporządzenie o ochronie danych) w związku z w związku z art. 5a ustawy z dnia 8 marca 1990r. o samorządzie gminnym (</w:t>
            </w:r>
            <w:proofErr w:type="spellStart"/>
            <w:r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t.j</w:t>
            </w:r>
            <w:proofErr w:type="spellEnd"/>
            <w:r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.: Dz. U. z 202</w:t>
            </w:r>
            <w:r w:rsid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4</w:t>
            </w:r>
            <w:r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r. poz. </w:t>
            </w:r>
            <w:r w:rsid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1465 </w:t>
            </w:r>
            <w:r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z </w:t>
            </w:r>
            <w:proofErr w:type="spellStart"/>
            <w:r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późn</w:t>
            </w:r>
            <w:proofErr w:type="spellEnd"/>
            <w:r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. zm.)) oraz art. 6 ustawy z dnia 9 października 2015 r. o rewitalizacji (t. j.: Dz. U. z 202</w:t>
            </w:r>
            <w:r w:rsid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4</w:t>
            </w:r>
            <w:r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r. poz. </w:t>
            </w:r>
            <w:r w:rsid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278</w:t>
            </w:r>
            <w:r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z </w:t>
            </w:r>
            <w:proofErr w:type="spellStart"/>
            <w:r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późn</w:t>
            </w:r>
            <w:proofErr w:type="spellEnd"/>
            <w:r w:rsidRPr="00FA118C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. zm.).</w:t>
            </w:r>
          </w:p>
          <w:p w14:paraId="3339A012" w14:textId="359CFFE7" w:rsidR="001E2D4C" w:rsidRPr="00FA118C" w:rsidRDefault="001E2D4C" w:rsidP="00FA118C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Takie dane jak numer telefonu oraz adres e-mail będą przetwarzane na podstawie zgody.</w:t>
            </w:r>
          </w:p>
          <w:p w14:paraId="07C225E2" w14:textId="371D59A2" w:rsidR="004B0C54" w:rsidRDefault="004B0C54" w:rsidP="004B0C5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Odbiorcami danych osobowych są upoważnieni pracownicy Administratora, podmioty, którym należy udostępnić dane osobowe na podstawie przepisów prawa, a także, te którym dane zostaną powierzone do zrealizowania celów przetwarzania, m.in. obsługa prawna, firmy świadczące usługi w zakresie oprogramowania.</w:t>
            </w:r>
          </w:p>
          <w:p w14:paraId="3E341682" w14:textId="56E56439" w:rsidR="004B0C54" w:rsidRDefault="004B0C54" w:rsidP="004B0C5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Dane osobowe przetwarzane w Urzędzie Miejskim w Giżycku przechowywane będą przez okres niezbędny do realizacji celu jakim jest prowadzenie na terenie </w:t>
            </w:r>
            <w:r w:rsidR="00E85B9F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Miasta</w:t>
            </w: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konsultacji z mieszkańcami oraz zgodnie z terminami archiwizacji.</w:t>
            </w:r>
          </w:p>
          <w:p w14:paraId="6F505709" w14:textId="4A5B804B" w:rsidR="004B0C54" w:rsidRDefault="004B0C54" w:rsidP="004B0C54">
            <w:pPr>
              <w:pStyle w:val="Akapitzlist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Posiada Pani/Pan następujące prawa związane z przetwarzaniem danych osobowych:</w:t>
            </w:r>
          </w:p>
          <w:p w14:paraId="7827DDFE" w14:textId="38BD73B0" w:rsidR="004B0C54" w:rsidRDefault="004B0C54" w:rsidP="004B0C54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prawo dostępu do treści swoich danych </w:t>
            </w:r>
          </w:p>
          <w:p w14:paraId="2C7C3E81" w14:textId="408E89B8" w:rsidR="004B0C54" w:rsidRDefault="004B0C54" w:rsidP="004B0C54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prawo żądania sprostowania swoich danych osobowych, </w:t>
            </w:r>
          </w:p>
          <w:p w14:paraId="35769DA0" w14:textId="74181699" w:rsidR="004B0C54" w:rsidRDefault="004B0C54" w:rsidP="004B0C54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ograniczenia przetwarzania swoich danych osobowych,</w:t>
            </w:r>
          </w:p>
          <w:p w14:paraId="2289D6E6" w14:textId="0EE8BBF0" w:rsidR="004B0C54" w:rsidRDefault="004B0C54" w:rsidP="004B0C54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przenoszenia danych swoich danych osobowych.</w:t>
            </w:r>
          </w:p>
          <w:p w14:paraId="477FA2D2" w14:textId="3520FDEF" w:rsidR="001E2D4C" w:rsidRPr="004B0C54" w:rsidRDefault="001E2D4C" w:rsidP="004B0C54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wycofania zgody w każdym momencie.</w:t>
            </w:r>
          </w:p>
          <w:p w14:paraId="1D05EBE1" w14:textId="6FFE52E3" w:rsidR="004B0C54" w:rsidRDefault="004B0C54" w:rsidP="001C44B9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Pani/Pana  dane  nie  będą  przetwarzane  w  sposób  zautomatyzowany  i  nie  będą  podlegały zautomatyzowanemu profilowaniu. </w:t>
            </w:r>
          </w:p>
          <w:p w14:paraId="0736E4AB" w14:textId="5553D0F9" w:rsidR="004B0C54" w:rsidRDefault="004B0C54" w:rsidP="001C44B9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Dane osobowe nie będą przekazywane do podmiotów poza Unią Europejską lub Europejskim Obszarem Gospodarczym.</w:t>
            </w:r>
          </w:p>
          <w:p w14:paraId="5FEF2400" w14:textId="74864A77" w:rsidR="004B0C54" w:rsidRDefault="004B0C54" w:rsidP="001C44B9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przypadku gdy uzna Pani/Pan iż przetwarzanie danych osobowych Pani/Pana narusza przepisy ogólnego rozporządzenia o ochronie danych osobowych z dnia 27 kwietnia 2016 r. ma Pan/Pani prawo do powiadomienia o naruszeniu przepisów Prezesa Urzędu Ochrony Danych Osobowych z siedzibą przy ul. Stawki 2, 00-193 Warszawa.</w:t>
            </w:r>
          </w:p>
          <w:p w14:paraId="7444F075" w14:textId="04C363DB" w:rsidR="004B0C54" w:rsidRDefault="004B0C54" w:rsidP="001C44B9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Podanie danych osobowych jest wymogiem ustawowym, a ich niepodanie uniemożliwi realizację zadań ustawowych, w tym prowadzenia weryfikacji uprawnienia do udziału w konsultacjach społecznych.</w:t>
            </w:r>
          </w:p>
          <w:p w14:paraId="0B10034D" w14:textId="343962EA" w:rsidR="001E2D4C" w:rsidRPr="004B0C54" w:rsidRDefault="001E2D4C" w:rsidP="001C44B9">
            <w:pPr>
              <w:pStyle w:val="Akapitzlist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Podanie danych osobowych w postaci numeru telefonu oraz adresu e-mail nie jest obowiązkowe, ale ułatwi kontakt Urzędu z Państwem.</w:t>
            </w:r>
          </w:p>
          <w:p w14:paraId="483F7EFA" w14:textId="77777777" w:rsidR="004B0C54" w:rsidRPr="004B0C54" w:rsidRDefault="004B0C54" w:rsidP="004B0C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46F70F2B" w14:textId="77777777" w:rsidR="004B0C54" w:rsidRDefault="004B0C54" w:rsidP="004B0C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5F721E0F" w14:textId="77777777" w:rsidR="00BE4AD5" w:rsidRPr="004B0C54" w:rsidRDefault="00BE4AD5" w:rsidP="004B0C5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6F87C6E4" w14:textId="77777777" w:rsidR="003F26BB" w:rsidRDefault="003F26BB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  <w:p w14:paraId="5C72B8BF" w14:textId="5D275D70" w:rsidR="009F1989" w:rsidRPr="00CE57DC" w:rsidRDefault="009F1989" w:rsidP="00012FD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6DE54868" w14:textId="77777777" w:rsidR="00F702B1" w:rsidRPr="004C0430" w:rsidRDefault="00F702B1" w:rsidP="00F702B1">
      <w:pPr>
        <w:rPr>
          <w:rFonts w:asciiTheme="majorHAnsi" w:hAnsiTheme="majorHAnsi" w:cstheme="majorHAnsi"/>
        </w:rPr>
      </w:pPr>
    </w:p>
    <w:sectPr w:rsidR="00F702B1" w:rsidRPr="004C0430" w:rsidSect="00F702B1">
      <w:headerReference w:type="default" r:id="rId10"/>
      <w:footerReference w:type="default" r:id="rId11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6BC34" w14:textId="77777777" w:rsidR="00112361" w:rsidRDefault="00112361" w:rsidP="004C166A">
      <w:pPr>
        <w:spacing w:after="0"/>
      </w:pPr>
      <w:r>
        <w:separator/>
      </w:r>
    </w:p>
  </w:endnote>
  <w:endnote w:type="continuationSeparator" w:id="0">
    <w:p w14:paraId="5368056C" w14:textId="77777777" w:rsidR="00112361" w:rsidRDefault="00112361" w:rsidP="004C16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6977" w14:textId="44ABF08C" w:rsidR="00F23BAA" w:rsidRDefault="00F23BAA">
    <w:pPr>
      <w:pStyle w:val="Stopka"/>
      <w:pBdr>
        <w:top w:val="single" w:sz="4" w:space="1" w:color="D9D9D9" w:themeColor="background1" w:themeShade="D9"/>
      </w:pBdr>
      <w:jc w:val="right"/>
    </w:pPr>
  </w:p>
  <w:p w14:paraId="6CD0C816" w14:textId="77777777" w:rsidR="00F228C0" w:rsidRPr="00F228C0" w:rsidRDefault="00F228C0" w:rsidP="00F228C0">
    <w:pPr>
      <w:pStyle w:val="Stopka"/>
      <w:ind w:left="851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ADF13" w14:textId="77777777" w:rsidR="00112361" w:rsidRDefault="00112361" w:rsidP="004C166A">
      <w:pPr>
        <w:spacing w:after="0"/>
      </w:pPr>
      <w:r>
        <w:separator/>
      </w:r>
    </w:p>
  </w:footnote>
  <w:footnote w:type="continuationSeparator" w:id="0">
    <w:p w14:paraId="1792C510" w14:textId="77777777" w:rsidR="00112361" w:rsidRDefault="00112361" w:rsidP="004C1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504A" w14:textId="01047DB6" w:rsidR="00A77DBB" w:rsidRDefault="00105EEB" w:rsidP="00105EEB">
    <w:pPr>
      <w:pStyle w:val="Nagwek"/>
      <w:tabs>
        <w:tab w:val="clear" w:pos="9072"/>
      </w:tabs>
    </w:pPr>
    <w:r>
      <w:tab/>
    </w:r>
    <w:r w:rsidR="00441B3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B9ECC1" wp14:editId="4C234B17">
              <wp:simplePos x="0" y="0"/>
              <wp:positionH relativeFrom="column">
                <wp:posOffset>-33020</wp:posOffset>
              </wp:positionH>
              <wp:positionV relativeFrom="paragraph">
                <wp:posOffset>312420</wp:posOffset>
              </wp:positionV>
              <wp:extent cx="635" cy="635"/>
              <wp:effectExtent l="5080" t="7620" r="1333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89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6pt;margin-top:24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38B8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AF6"/>
    <w:multiLevelType w:val="hybridMultilevel"/>
    <w:tmpl w:val="263EA268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773D6"/>
    <w:multiLevelType w:val="hybridMultilevel"/>
    <w:tmpl w:val="669605D6"/>
    <w:lvl w:ilvl="0" w:tplc="47B44D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4D30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44CD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3FD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4038"/>
    <w:multiLevelType w:val="hybridMultilevel"/>
    <w:tmpl w:val="E5BE3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D9E"/>
    <w:multiLevelType w:val="hybridMultilevel"/>
    <w:tmpl w:val="B9E296CA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33E07"/>
    <w:multiLevelType w:val="hybridMultilevel"/>
    <w:tmpl w:val="B478047E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016B"/>
    <w:multiLevelType w:val="hybridMultilevel"/>
    <w:tmpl w:val="87008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E3F0F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269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BA5008"/>
    <w:multiLevelType w:val="hybridMultilevel"/>
    <w:tmpl w:val="CDDAE40C"/>
    <w:lvl w:ilvl="0" w:tplc="45A2D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124C"/>
    <w:multiLevelType w:val="hybridMultilevel"/>
    <w:tmpl w:val="5C98B8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6B23EA"/>
    <w:multiLevelType w:val="hybridMultilevel"/>
    <w:tmpl w:val="0756C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D2233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90EA3"/>
    <w:multiLevelType w:val="hybridMultilevel"/>
    <w:tmpl w:val="6DD06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71916"/>
    <w:multiLevelType w:val="hybridMultilevel"/>
    <w:tmpl w:val="24B82ACE"/>
    <w:lvl w:ilvl="0" w:tplc="8390C82E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9B37F5"/>
    <w:multiLevelType w:val="multilevel"/>
    <w:tmpl w:val="DC30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424D4F"/>
    <w:multiLevelType w:val="hybridMultilevel"/>
    <w:tmpl w:val="0F9AC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65277"/>
    <w:multiLevelType w:val="hybridMultilevel"/>
    <w:tmpl w:val="E21AA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85BC4"/>
    <w:multiLevelType w:val="hybridMultilevel"/>
    <w:tmpl w:val="30442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7" w15:restartNumberingAfterBreak="0">
    <w:nsid w:val="6916477B"/>
    <w:multiLevelType w:val="hybridMultilevel"/>
    <w:tmpl w:val="1BF84F36"/>
    <w:lvl w:ilvl="0" w:tplc="D848C9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105E2"/>
    <w:multiLevelType w:val="hybridMultilevel"/>
    <w:tmpl w:val="DE866516"/>
    <w:lvl w:ilvl="0" w:tplc="674AF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3708981">
    <w:abstractNumId w:val="8"/>
  </w:num>
  <w:num w:numId="2" w16cid:durableId="1979801469">
    <w:abstractNumId w:val="11"/>
  </w:num>
  <w:num w:numId="3" w16cid:durableId="1836720070">
    <w:abstractNumId w:val="10"/>
  </w:num>
  <w:num w:numId="4" w16cid:durableId="1772234775">
    <w:abstractNumId w:val="0"/>
  </w:num>
  <w:num w:numId="5" w16cid:durableId="281495579">
    <w:abstractNumId w:val="6"/>
  </w:num>
  <w:num w:numId="6" w16cid:durableId="339892179">
    <w:abstractNumId w:val="5"/>
  </w:num>
  <w:num w:numId="7" w16cid:durableId="459149806">
    <w:abstractNumId w:val="24"/>
  </w:num>
  <w:num w:numId="8" w16cid:durableId="806970316">
    <w:abstractNumId w:val="18"/>
  </w:num>
  <w:num w:numId="9" w16cid:durableId="2034452463">
    <w:abstractNumId w:val="25"/>
  </w:num>
  <w:num w:numId="10" w16cid:durableId="161894357">
    <w:abstractNumId w:val="12"/>
  </w:num>
  <w:num w:numId="11" w16cid:durableId="438373883">
    <w:abstractNumId w:val="21"/>
  </w:num>
  <w:num w:numId="12" w16cid:durableId="2078163974">
    <w:abstractNumId w:val="26"/>
  </w:num>
  <w:num w:numId="13" w16cid:durableId="1379359148">
    <w:abstractNumId w:val="23"/>
  </w:num>
  <w:num w:numId="14" w16cid:durableId="1297370110">
    <w:abstractNumId w:val="29"/>
  </w:num>
  <w:num w:numId="15" w16cid:durableId="1690330761">
    <w:abstractNumId w:val="2"/>
  </w:num>
  <w:num w:numId="16" w16cid:durableId="1904024529">
    <w:abstractNumId w:val="13"/>
  </w:num>
  <w:num w:numId="17" w16cid:durableId="641614637">
    <w:abstractNumId w:val="4"/>
  </w:num>
  <w:num w:numId="18" w16cid:durableId="34235924">
    <w:abstractNumId w:val="20"/>
  </w:num>
  <w:num w:numId="19" w16cid:durableId="1123570507">
    <w:abstractNumId w:val="14"/>
  </w:num>
  <w:num w:numId="20" w16cid:durableId="670570497">
    <w:abstractNumId w:val="17"/>
  </w:num>
  <w:num w:numId="21" w16cid:durableId="1231573012">
    <w:abstractNumId w:val="28"/>
  </w:num>
  <w:num w:numId="22" w16cid:durableId="1700667540">
    <w:abstractNumId w:val="9"/>
  </w:num>
  <w:num w:numId="23" w16cid:durableId="165632689">
    <w:abstractNumId w:val="1"/>
  </w:num>
  <w:num w:numId="24" w16cid:durableId="1280408160">
    <w:abstractNumId w:val="15"/>
  </w:num>
  <w:num w:numId="25" w16cid:durableId="517504063">
    <w:abstractNumId w:val="16"/>
  </w:num>
  <w:num w:numId="26" w16cid:durableId="131605758">
    <w:abstractNumId w:val="22"/>
  </w:num>
  <w:num w:numId="27" w16cid:durableId="1287933583">
    <w:abstractNumId w:val="7"/>
  </w:num>
  <w:num w:numId="28" w16cid:durableId="1679769319">
    <w:abstractNumId w:val="19"/>
  </w:num>
  <w:num w:numId="29" w16cid:durableId="1651133043">
    <w:abstractNumId w:val="27"/>
  </w:num>
  <w:num w:numId="30" w16cid:durableId="2135125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26"/>
    <w:rsid w:val="00004FAD"/>
    <w:rsid w:val="00006B3B"/>
    <w:rsid w:val="00012FDD"/>
    <w:rsid w:val="00016FDF"/>
    <w:rsid w:val="000279FD"/>
    <w:rsid w:val="000653D1"/>
    <w:rsid w:val="00072EDE"/>
    <w:rsid w:val="00074D71"/>
    <w:rsid w:val="0010077B"/>
    <w:rsid w:val="00105EEB"/>
    <w:rsid w:val="00112361"/>
    <w:rsid w:val="001152A6"/>
    <w:rsid w:val="0012044E"/>
    <w:rsid w:val="001356A0"/>
    <w:rsid w:val="001479A3"/>
    <w:rsid w:val="00162D0E"/>
    <w:rsid w:val="00171B6F"/>
    <w:rsid w:val="001B2551"/>
    <w:rsid w:val="001C44B9"/>
    <w:rsid w:val="001E2D4C"/>
    <w:rsid w:val="001E7CA7"/>
    <w:rsid w:val="001F02F5"/>
    <w:rsid w:val="00201FDD"/>
    <w:rsid w:val="00210052"/>
    <w:rsid w:val="00214A5A"/>
    <w:rsid w:val="0022559B"/>
    <w:rsid w:val="002260BB"/>
    <w:rsid w:val="002A3FDC"/>
    <w:rsid w:val="002E05E3"/>
    <w:rsid w:val="00302D2D"/>
    <w:rsid w:val="00313A50"/>
    <w:rsid w:val="00321917"/>
    <w:rsid w:val="003446B4"/>
    <w:rsid w:val="0035009A"/>
    <w:rsid w:val="003510CA"/>
    <w:rsid w:val="00370AAC"/>
    <w:rsid w:val="00391616"/>
    <w:rsid w:val="003C6A26"/>
    <w:rsid w:val="003F26BB"/>
    <w:rsid w:val="004065BC"/>
    <w:rsid w:val="00415B46"/>
    <w:rsid w:val="00427D57"/>
    <w:rsid w:val="00432FE3"/>
    <w:rsid w:val="00441B36"/>
    <w:rsid w:val="00471AEB"/>
    <w:rsid w:val="0048730B"/>
    <w:rsid w:val="004B0C54"/>
    <w:rsid w:val="004C0430"/>
    <w:rsid w:val="004C0769"/>
    <w:rsid w:val="004C166A"/>
    <w:rsid w:val="004C2B62"/>
    <w:rsid w:val="004C4B23"/>
    <w:rsid w:val="004F339F"/>
    <w:rsid w:val="00500923"/>
    <w:rsid w:val="005259E3"/>
    <w:rsid w:val="00525ECD"/>
    <w:rsid w:val="00555E62"/>
    <w:rsid w:val="00574188"/>
    <w:rsid w:val="00596BCD"/>
    <w:rsid w:val="005A2596"/>
    <w:rsid w:val="005B1D51"/>
    <w:rsid w:val="005C5992"/>
    <w:rsid w:val="005E1BD0"/>
    <w:rsid w:val="005F76B6"/>
    <w:rsid w:val="00600AB3"/>
    <w:rsid w:val="00686B0F"/>
    <w:rsid w:val="006B2005"/>
    <w:rsid w:val="006E530C"/>
    <w:rsid w:val="00721212"/>
    <w:rsid w:val="00764E0A"/>
    <w:rsid w:val="007751E7"/>
    <w:rsid w:val="007B5C5F"/>
    <w:rsid w:val="007B74FC"/>
    <w:rsid w:val="007D3E45"/>
    <w:rsid w:val="007F49B3"/>
    <w:rsid w:val="0080392E"/>
    <w:rsid w:val="0081652D"/>
    <w:rsid w:val="00843E8A"/>
    <w:rsid w:val="008444D2"/>
    <w:rsid w:val="00880D61"/>
    <w:rsid w:val="00882ED1"/>
    <w:rsid w:val="008B49EA"/>
    <w:rsid w:val="009230E2"/>
    <w:rsid w:val="009235D8"/>
    <w:rsid w:val="009A2EBF"/>
    <w:rsid w:val="009C0994"/>
    <w:rsid w:val="009D5939"/>
    <w:rsid w:val="009F1989"/>
    <w:rsid w:val="00A10D01"/>
    <w:rsid w:val="00A1724A"/>
    <w:rsid w:val="00A21DCA"/>
    <w:rsid w:val="00A2200E"/>
    <w:rsid w:val="00A24C92"/>
    <w:rsid w:val="00A309F4"/>
    <w:rsid w:val="00A52C25"/>
    <w:rsid w:val="00A70485"/>
    <w:rsid w:val="00A77DBB"/>
    <w:rsid w:val="00A8562C"/>
    <w:rsid w:val="00A85964"/>
    <w:rsid w:val="00AB147D"/>
    <w:rsid w:val="00AD601B"/>
    <w:rsid w:val="00AF01E9"/>
    <w:rsid w:val="00AF5779"/>
    <w:rsid w:val="00B10D7D"/>
    <w:rsid w:val="00B22227"/>
    <w:rsid w:val="00B26CD9"/>
    <w:rsid w:val="00B33903"/>
    <w:rsid w:val="00B92D33"/>
    <w:rsid w:val="00BB198A"/>
    <w:rsid w:val="00BD1D66"/>
    <w:rsid w:val="00BE12F2"/>
    <w:rsid w:val="00BE4AD5"/>
    <w:rsid w:val="00C072A5"/>
    <w:rsid w:val="00C44DF0"/>
    <w:rsid w:val="00CC271C"/>
    <w:rsid w:val="00CC791B"/>
    <w:rsid w:val="00CE57DC"/>
    <w:rsid w:val="00CF610D"/>
    <w:rsid w:val="00D13D2A"/>
    <w:rsid w:val="00D2336D"/>
    <w:rsid w:val="00D420B4"/>
    <w:rsid w:val="00D77007"/>
    <w:rsid w:val="00DB6D53"/>
    <w:rsid w:val="00E00B0E"/>
    <w:rsid w:val="00E027DE"/>
    <w:rsid w:val="00E05457"/>
    <w:rsid w:val="00E208AD"/>
    <w:rsid w:val="00E37DCB"/>
    <w:rsid w:val="00E41434"/>
    <w:rsid w:val="00E422C7"/>
    <w:rsid w:val="00E70E35"/>
    <w:rsid w:val="00E85B9F"/>
    <w:rsid w:val="00ED5178"/>
    <w:rsid w:val="00EE1A5F"/>
    <w:rsid w:val="00F037C0"/>
    <w:rsid w:val="00F228C0"/>
    <w:rsid w:val="00F23BAA"/>
    <w:rsid w:val="00F372B3"/>
    <w:rsid w:val="00F702B1"/>
    <w:rsid w:val="00F74DD3"/>
    <w:rsid w:val="00F763AE"/>
    <w:rsid w:val="00FA118C"/>
    <w:rsid w:val="00FA5191"/>
    <w:rsid w:val="00FC5AF8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7B6E"/>
  <w15:docId w15:val="{86B05625-96EA-4E9B-86B2-CE33524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A26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edniecieniowanie1akcent11">
    <w:name w:val="Średnie cieniowanie 1 — akcent 11"/>
    <w:basedOn w:val="Standardowy"/>
    <w:uiPriority w:val="63"/>
    <w:rsid w:val="003C6A2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3C6A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Wyrnienieintensywne">
    <w:name w:val="Intense Emphasis"/>
    <w:basedOn w:val="Domylnaczcionkaakapitu"/>
    <w:uiPriority w:val="21"/>
    <w:qFormat/>
    <w:rsid w:val="003C6A26"/>
    <w:rPr>
      <w:i w:val="0"/>
      <w:iCs/>
      <w:color w:val="767171" w:themeColor="background2" w:themeShade="80"/>
    </w:rPr>
  </w:style>
  <w:style w:type="character" w:styleId="Pogrubienie">
    <w:name w:val="Strong"/>
    <w:basedOn w:val="Domylnaczcionkaakapitu"/>
    <w:uiPriority w:val="22"/>
    <w:qFormat/>
    <w:rsid w:val="000279FD"/>
    <w:rPr>
      <w:b/>
      <w:bCs/>
    </w:rPr>
  </w:style>
  <w:style w:type="paragraph" w:styleId="Akapitzlist">
    <w:name w:val="List Paragraph"/>
    <w:basedOn w:val="Normalny"/>
    <w:uiPriority w:val="34"/>
    <w:qFormat/>
    <w:rsid w:val="000279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166A"/>
  </w:style>
  <w:style w:type="paragraph" w:styleId="Stopka">
    <w:name w:val="footer"/>
    <w:basedOn w:val="Normalny"/>
    <w:link w:val="StopkaZnak"/>
    <w:uiPriority w:val="99"/>
    <w:unhideWhenUsed/>
    <w:rsid w:val="004C166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166A"/>
  </w:style>
  <w:style w:type="paragraph" w:styleId="Tekstdymka">
    <w:name w:val="Balloon Text"/>
    <w:basedOn w:val="Normalny"/>
    <w:link w:val="TekstdymkaZnak"/>
    <w:uiPriority w:val="99"/>
    <w:semiHidden/>
    <w:unhideWhenUsed/>
    <w:rsid w:val="00A77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B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F5779"/>
    <w:rPr>
      <w:color w:val="0000FF"/>
      <w:u w:val="single"/>
    </w:rPr>
  </w:style>
  <w:style w:type="table" w:styleId="Tabela-Siatka">
    <w:name w:val="Table Grid"/>
    <w:basedOn w:val="Standardowy"/>
    <w:uiPriority w:val="59"/>
    <w:rsid w:val="004C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E3"/>
    <w:rPr>
      <w:b/>
      <w:bCs/>
      <w:sz w:val="20"/>
      <w:szCs w:val="20"/>
    </w:rPr>
  </w:style>
  <w:style w:type="paragraph" w:customStyle="1" w:styleId="pl-2">
    <w:name w:val="pl-2"/>
    <w:basedOn w:val="Normalny"/>
    <w:rsid w:val="002E05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72EDE"/>
    <w:pPr>
      <w:spacing w:after="0" w:line="240" w:lineRule="auto"/>
    </w:pPr>
  </w:style>
  <w:style w:type="paragraph" w:styleId="Bezodstpw">
    <w:name w:val="No Spacing"/>
    <w:uiPriority w:val="1"/>
    <w:qFormat/>
    <w:rsid w:val="00A8562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74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acja@gizyc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zycko.wdialog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53076-C062-473D-8CA5-61B4473F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Czetyrbok Maria</cp:lastModifiedBy>
  <cp:revision>2</cp:revision>
  <cp:lastPrinted>2024-11-20T09:27:00Z</cp:lastPrinted>
  <dcterms:created xsi:type="dcterms:W3CDTF">2024-11-20T09:28:00Z</dcterms:created>
  <dcterms:modified xsi:type="dcterms:W3CDTF">2024-11-20T09:28:00Z</dcterms:modified>
</cp:coreProperties>
</file>